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EA" w:rsidRPr="007476FD" w:rsidRDefault="00F24BEA" w:rsidP="00F24BEA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9" o:title=""/>
          </v:shape>
          <o:OLEObject Type="Embed" ProgID="PBrush" ShapeID="_x0000_i1025" DrawAspect="Content" ObjectID="_1652100208" r:id="rId10"/>
        </w:object>
      </w:r>
    </w:p>
    <w:p w:rsidR="00F24BEA" w:rsidRPr="007476FD" w:rsidRDefault="00F24BEA" w:rsidP="00F24BEA">
      <w:pPr>
        <w:jc w:val="center"/>
      </w:pPr>
    </w:p>
    <w:p w:rsidR="00F24BEA" w:rsidRPr="007476FD" w:rsidRDefault="00F24BEA" w:rsidP="00F24BEA">
      <w:pPr>
        <w:jc w:val="center"/>
      </w:pPr>
    </w:p>
    <w:p w:rsidR="00F24BEA" w:rsidRPr="007476FD" w:rsidRDefault="00F24BEA" w:rsidP="00F24BEA">
      <w:pPr>
        <w:spacing w:line="360" w:lineRule="auto"/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САРАТОВСКАЯ ГОРОДСКАЯ ДУМА</w:t>
      </w:r>
    </w:p>
    <w:p w:rsidR="00F24BEA" w:rsidRDefault="00F24BEA" w:rsidP="00F24BEA">
      <w:pPr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РЕШЕНИЕ</w:t>
      </w:r>
    </w:p>
    <w:p w:rsidR="00F24BEA" w:rsidRPr="003F3B6C" w:rsidRDefault="00F24BEA" w:rsidP="00F24BEA">
      <w:pPr>
        <w:ind w:right="-1"/>
        <w:jc w:val="center"/>
        <w:rPr>
          <w:b/>
          <w:sz w:val="28"/>
          <w:szCs w:val="20"/>
        </w:rPr>
      </w:pPr>
    </w:p>
    <w:p w:rsidR="00F440EC" w:rsidRPr="003F3B6C" w:rsidRDefault="003F3B6C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3B6C">
        <w:rPr>
          <w:rFonts w:ascii="Times New Roman" w:hAnsi="Times New Roman" w:cs="Times New Roman"/>
          <w:b w:val="0"/>
          <w:color w:val="auto"/>
          <w:sz w:val="28"/>
          <w:szCs w:val="28"/>
        </w:rPr>
        <w:t>28.05.2020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F3B6C">
        <w:rPr>
          <w:rFonts w:ascii="Times New Roman" w:hAnsi="Times New Roman" w:cs="Times New Roman"/>
          <w:b w:val="0"/>
          <w:color w:val="auto"/>
          <w:sz w:val="28"/>
          <w:szCs w:val="28"/>
        </w:rPr>
        <w:t>67-544</w:t>
      </w:r>
    </w:p>
    <w:p w:rsidR="00F24BEA" w:rsidRPr="00F24BEA" w:rsidRDefault="00F24BEA" w:rsidP="00F24BEA"/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Pr="00B237E8" w:rsidRDefault="004E0129" w:rsidP="00F24BEA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96335E" w:rsidRDefault="0096335E" w:rsidP="00F24BEA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F24BEA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F24BEA">
      <w:pPr>
        <w:ind w:firstLine="708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AB3080">
        <w:rPr>
          <w:sz w:val="28"/>
          <w:szCs w:val="28"/>
        </w:rPr>
        <w:t xml:space="preserve"> </w:t>
      </w:r>
      <w:r w:rsidR="0046009E">
        <w:rPr>
          <w:sz w:val="28"/>
          <w:szCs w:val="28"/>
        </w:rPr>
        <w:t>основании решения</w:t>
      </w:r>
      <w:r w:rsidR="005D7AEB">
        <w:rPr>
          <w:sz w:val="28"/>
          <w:szCs w:val="28"/>
        </w:rPr>
        <w:t xml:space="preserve"> </w:t>
      </w:r>
      <w:r w:rsidR="0046009E" w:rsidRPr="00B237E8">
        <w:rPr>
          <w:sz w:val="28"/>
          <w:szCs w:val="28"/>
        </w:rPr>
        <w:t>Саратовской</w:t>
      </w:r>
      <w:r w:rsidR="0046009E"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F24BEA">
        <w:rPr>
          <w:sz w:val="28"/>
          <w:szCs w:val="28"/>
        </w:rPr>
        <w:br/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>407</w:t>
      </w:r>
      <w:r w:rsidR="00F24BEA">
        <w:rPr>
          <w:sz w:val="28"/>
          <w:szCs w:val="28"/>
        </w:rPr>
        <w:t xml:space="preserve">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F24BEA">
      <w:pPr>
        <w:rPr>
          <w:sz w:val="28"/>
          <w:szCs w:val="28"/>
        </w:rPr>
      </w:pPr>
    </w:p>
    <w:p w:rsidR="005E6C02" w:rsidRPr="00B237E8" w:rsidRDefault="004E0129" w:rsidP="00F24BEA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Default="004E0129" w:rsidP="00F24BEA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667F15" w:rsidRPr="00667F15" w:rsidRDefault="00667F15" w:rsidP="00B178F5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667F15">
        <w:rPr>
          <w:bCs/>
          <w:sz w:val="28"/>
          <w:szCs w:val="28"/>
        </w:rPr>
        <w:t xml:space="preserve">Наградить Почетной грамотой Саратовской городской Думы общество </w:t>
      </w:r>
      <w:r w:rsidR="005F6951">
        <w:rPr>
          <w:bCs/>
          <w:sz w:val="28"/>
          <w:szCs w:val="28"/>
        </w:rPr>
        <w:t xml:space="preserve">             </w:t>
      </w:r>
      <w:r w:rsidRPr="00667F15">
        <w:rPr>
          <w:bCs/>
          <w:sz w:val="28"/>
          <w:szCs w:val="28"/>
        </w:rPr>
        <w:t>с ограниченной ответственностью «Продвижение»</w:t>
      </w:r>
      <w:r w:rsidRPr="00667F15">
        <w:rPr>
          <w:sz w:val="28"/>
          <w:szCs w:val="28"/>
        </w:rPr>
        <w:t xml:space="preserve"> за достижение высоких показателей в работе и заслуги в развитии производственной сферы города Саратова, а также в связи с 10-летним юбилеем компании.</w:t>
      </w:r>
    </w:p>
    <w:p w:rsidR="00667F15" w:rsidRDefault="00667F15" w:rsidP="00B178F5">
      <w:pPr>
        <w:pStyle w:val="a7"/>
        <w:numPr>
          <w:ilvl w:val="0"/>
          <w:numId w:val="12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 и высокий профессионализм Баранова Анатолия Витальевича, </w:t>
      </w:r>
      <w:proofErr w:type="spellStart"/>
      <w:r>
        <w:rPr>
          <w:bCs/>
          <w:sz w:val="28"/>
          <w:szCs w:val="28"/>
        </w:rPr>
        <w:t>электрогазосварщика</w:t>
      </w:r>
      <w:proofErr w:type="spellEnd"/>
      <w:r>
        <w:rPr>
          <w:bCs/>
          <w:sz w:val="28"/>
          <w:szCs w:val="28"/>
        </w:rPr>
        <w:t xml:space="preserve"> 6 разряда                                              общества с ограниченной ответственностью «Тесар-Экогаль».  </w:t>
      </w:r>
    </w:p>
    <w:p w:rsidR="00667F15" w:rsidRDefault="00667F15" w:rsidP="00B178F5">
      <w:pPr>
        <w:pStyle w:val="a7"/>
        <w:numPr>
          <w:ilvl w:val="0"/>
          <w:numId w:val="12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 Почетной грамотой Саратовской городской Думы за многолетний добросовестный труд и в связи празднованием Дня медицинского работника следующих лиц:</w:t>
      </w:r>
    </w:p>
    <w:p w:rsidR="00667F15" w:rsidRDefault="00B178F5" w:rsidP="00B178F5">
      <w:pPr>
        <w:pStyle w:val="a7"/>
        <w:numPr>
          <w:ilvl w:val="1"/>
          <w:numId w:val="14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67F15">
        <w:rPr>
          <w:bCs/>
          <w:sz w:val="28"/>
          <w:szCs w:val="28"/>
        </w:rPr>
        <w:t>Кушникову</w:t>
      </w:r>
      <w:proofErr w:type="spellEnd"/>
      <w:r w:rsidR="00667F15">
        <w:rPr>
          <w:bCs/>
          <w:sz w:val="28"/>
          <w:szCs w:val="28"/>
        </w:rPr>
        <w:t xml:space="preserve"> Наталью Александровну, заведующего педиатрическим отделением участковой службы, врача-педиатра государственного учреждения здравоохранения «Саратовская городская детская поликлиника № 8»;</w:t>
      </w:r>
    </w:p>
    <w:p w:rsidR="00667F15" w:rsidRDefault="00667F15" w:rsidP="00B178F5">
      <w:pPr>
        <w:pStyle w:val="a7"/>
        <w:numPr>
          <w:ilvl w:val="1"/>
          <w:numId w:val="14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Филимонову Ларису Васильевну, врача клинической лабораторной диагностики государственного учреждения здравоохранения «Саратовская городская детская поликлиника № 8»;</w:t>
      </w:r>
    </w:p>
    <w:p w:rsidR="00667F15" w:rsidRDefault="00B178F5" w:rsidP="00B178F5">
      <w:pPr>
        <w:pStyle w:val="a7"/>
        <w:numPr>
          <w:ilvl w:val="1"/>
          <w:numId w:val="14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67F15">
        <w:rPr>
          <w:bCs/>
          <w:sz w:val="28"/>
          <w:szCs w:val="28"/>
        </w:rPr>
        <w:t>Евдокушину</w:t>
      </w:r>
      <w:proofErr w:type="spellEnd"/>
      <w:r w:rsidR="00667F15">
        <w:rPr>
          <w:bCs/>
          <w:sz w:val="28"/>
          <w:szCs w:val="28"/>
        </w:rPr>
        <w:t xml:space="preserve"> Татьяну Владимировну, делопроизводителя      государственного учреждения здравоохранения «Саратовская городская детская поликлиника № 8».     </w:t>
      </w:r>
    </w:p>
    <w:p w:rsidR="00667F15" w:rsidRDefault="00667F15" w:rsidP="000969DD">
      <w:pPr>
        <w:pStyle w:val="a7"/>
        <w:numPr>
          <w:ilvl w:val="0"/>
          <w:numId w:val="14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Наградить Почетной грамотой Саратовской городской Думы за добросовестный труд в системе здравоохранения, достигнутые успехи в хирургии Гаврилова Владимира Александровича, </w:t>
      </w:r>
      <w:proofErr w:type="gramStart"/>
      <w:r>
        <w:rPr>
          <w:bCs/>
          <w:sz w:val="28"/>
          <w:szCs w:val="28"/>
        </w:rPr>
        <w:t>сердечно-сосудистого</w:t>
      </w:r>
      <w:proofErr w:type="gramEnd"/>
      <w:r>
        <w:rPr>
          <w:bCs/>
          <w:sz w:val="28"/>
          <w:szCs w:val="28"/>
        </w:rPr>
        <w:t xml:space="preserve"> хирурга   общества с ограниченной ответственностью «Омега клиник». </w:t>
      </w:r>
    </w:p>
    <w:p w:rsidR="00667F15" w:rsidRDefault="00667F15" w:rsidP="000969DD">
      <w:pPr>
        <w:pStyle w:val="a7"/>
        <w:numPr>
          <w:ilvl w:val="0"/>
          <w:numId w:val="14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Наградить Почетной грамотой Саратовской городской Думы за достижение высоких показателей в работе, заслуги в развитии социальной сферы города Саратова и в связи празднованием Дня социального работника Жилова Александра Геннадьевича, директора филиала государственного автономного учреждения «Центр социального обслуживания населения по Кировскому и Фрунзенскому районам».</w:t>
      </w:r>
      <w:bookmarkStart w:id="0" w:name="_GoBack"/>
      <w:bookmarkEnd w:id="0"/>
    </w:p>
    <w:p w:rsidR="00667F15" w:rsidRDefault="00667F15" w:rsidP="000969DD">
      <w:pPr>
        <w:pStyle w:val="a7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07075E" w:rsidRDefault="0007075E" w:rsidP="0007075E">
      <w:pPr>
        <w:jc w:val="both"/>
        <w:rPr>
          <w:sz w:val="28"/>
        </w:rPr>
      </w:pPr>
    </w:p>
    <w:p w:rsidR="0007075E" w:rsidRPr="0007075E" w:rsidRDefault="0007075E" w:rsidP="0007075E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9"/>
        <w:gridCol w:w="2768"/>
      </w:tblGrid>
      <w:tr w:rsidR="00BC4D21" w:rsidRPr="00D93A9E" w:rsidTr="00BC4D21">
        <w:tc>
          <w:tcPr>
            <w:tcW w:w="7453" w:type="dxa"/>
          </w:tcPr>
          <w:p w:rsidR="00BC4D21" w:rsidRPr="00D93A9E" w:rsidRDefault="00BC4D21" w:rsidP="002D5D7A">
            <w:pPr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Председатель</w:t>
            </w:r>
          </w:p>
          <w:p w:rsidR="00BC4D21" w:rsidRPr="00D93A9E" w:rsidRDefault="00BC4D21" w:rsidP="002D5D7A">
            <w:pPr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Саратовской городской Думы</w:t>
            </w:r>
          </w:p>
          <w:p w:rsidR="00BC4D21" w:rsidRPr="00D93A9E" w:rsidRDefault="00BC4D21" w:rsidP="002D5D7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C4D21" w:rsidRPr="00D93A9E" w:rsidRDefault="00BC4D21" w:rsidP="002D5D7A">
            <w:pPr>
              <w:jc w:val="right"/>
              <w:rPr>
                <w:b/>
                <w:sz w:val="28"/>
                <w:szCs w:val="28"/>
              </w:rPr>
            </w:pPr>
          </w:p>
          <w:p w:rsidR="00BC4D21" w:rsidRPr="00D93A9E" w:rsidRDefault="00BC4D21" w:rsidP="002D5D7A">
            <w:pPr>
              <w:jc w:val="right"/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В.В. Малетин</w:t>
            </w:r>
          </w:p>
        </w:tc>
      </w:tr>
    </w:tbl>
    <w:p w:rsidR="005D7AEB" w:rsidRDefault="005D7AEB" w:rsidP="005D7AEB">
      <w:pPr>
        <w:rPr>
          <w:sz w:val="28"/>
          <w:szCs w:val="28"/>
        </w:rPr>
      </w:pPr>
    </w:p>
    <w:p w:rsidR="005D7AEB" w:rsidRDefault="005D7AEB" w:rsidP="005D7AEB">
      <w:pPr>
        <w:rPr>
          <w:sz w:val="28"/>
          <w:szCs w:val="28"/>
        </w:rPr>
      </w:pPr>
    </w:p>
    <w:p w:rsidR="00AB3080" w:rsidRPr="005D7AEB" w:rsidRDefault="00AB3080" w:rsidP="005D7AEB">
      <w:pPr>
        <w:ind w:left="5812" w:right="1417"/>
        <w:rPr>
          <w:sz w:val="28"/>
          <w:szCs w:val="28"/>
        </w:rPr>
      </w:pPr>
    </w:p>
    <w:sectPr w:rsidR="00AB3080" w:rsidRPr="005D7AEB" w:rsidSect="005F6951">
      <w:headerReference w:type="default" r:id="rId11"/>
      <w:pgSz w:w="11906" w:h="16838"/>
      <w:pgMar w:top="851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5F" w:rsidRDefault="00E5535F" w:rsidP="00ED60BB">
      <w:r>
        <w:separator/>
      </w:r>
    </w:p>
  </w:endnote>
  <w:endnote w:type="continuationSeparator" w:id="0">
    <w:p w:rsidR="00E5535F" w:rsidRDefault="00E5535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5F" w:rsidRDefault="00E5535F" w:rsidP="00ED60BB">
      <w:r>
        <w:separator/>
      </w:r>
    </w:p>
  </w:footnote>
  <w:footnote w:type="continuationSeparator" w:id="0">
    <w:p w:rsidR="00E5535F" w:rsidRDefault="00E5535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60659"/>
      <w:docPartObj>
        <w:docPartGallery w:val="Page Numbers (Top of Page)"/>
        <w:docPartUnique/>
      </w:docPartObj>
    </w:sdtPr>
    <w:sdtContent>
      <w:p w:rsidR="005F6951" w:rsidRDefault="005F69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6951" w:rsidRDefault="005F6951" w:rsidP="005F69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2B91301"/>
    <w:multiLevelType w:val="multilevel"/>
    <w:tmpl w:val="E12A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>
    <w:nsid w:val="549C3129"/>
    <w:multiLevelType w:val="multilevel"/>
    <w:tmpl w:val="5D226F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0">
    <w:nsid w:val="689615CA"/>
    <w:multiLevelType w:val="multilevel"/>
    <w:tmpl w:val="3FBA29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2">
    <w:nsid w:val="7EA26C85"/>
    <w:multiLevelType w:val="hybridMultilevel"/>
    <w:tmpl w:val="66D223D8"/>
    <w:lvl w:ilvl="0" w:tplc="BC104F2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75E"/>
    <w:rsid w:val="000709D1"/>
    <w:rsid w:val="000717AA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9DD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5F1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3B6C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09E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77A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220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749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951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67F15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4F5E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1A4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425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4B5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33A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1A3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653E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2AF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27F5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080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EEA"/>
    <w:rsid w:val="00B15F01"/>
    <w:rsid w:val="00B15F5F"/>
    <w:rsid w:val="00B1698C"/>
    <w:rsid w:val="00B1764A"/>
    <w:rsid w:val="00B178F5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159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21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022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744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4F7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6AE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AF7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4607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5A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0DB0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448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35F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393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4CA"/>
    <w:rsid w:val="00F056F2"/>
    <w:rsid w:val="00F057AC"/>
    <w:rsid w:val="00F058D7"/>
    <w:rsid w:val="00F05BE8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BEA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2802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573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1FDF-975F-408A-A375-DADFE713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2</cp:revision>
  <cp:lastPrinted>2020-05-27T12:52:00Z</cp:lastPrinted>
  <dcterms:created xsi:type="dcterms:W3CDTF">2020-05-27T12:57:00Z</dcterms:created>
  <dcterms:modified xsi:type="dcterms:W3CDTF">2020-05-27T12:57:00Z</dcterms:modified>
</cp:coreProperties>
</file>