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03" w:rsidRPr="00795ACB" w:rsidRDefault="008C5C03" w:rsidP="008C5C03">
      <w:pPr>
        <w:pStyle w:val="Heading"/>
        <w:ind w:left="7513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8C5C03" w:rsidRDefault="008C5C03" w:rsidP="008C5C03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8C5C03" w:rsidRDefault="008C5C03" w:rsidP="008C5C0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8C5C03" w:rsidRDefault="008C5C03" w:rsidP="008C5C03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8C5C03" w:rsidRPr="00F11AE4" w:rsidRDefault="008C5C03" w:rsidP="008C5C0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8C5C03" w:rsidRPr="00EA11B4" w:rsidRDefault="008C5C03" w:rsidP="008C5C03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8C5C03" w:rsidRDefault="008C5C03" w:rsidP="008C5C0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8C5C03" w:rsidRPr="006032F9" w:rsidRDefault="008C5C03" w:rsidP="008C5C0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8C5C03" w:rsidRPr="006032F9" w:rsidRDefault="008C5C03" w:rsidP="008C5C0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8C5C03" w:rsidRDefault="008C5C03" w:rsidP="008C5C03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единовременном пособии членам семьи умершего муниципального служащего </w:t>
      </w:r>
      <w:r w:rsidRPr="0059566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«Город Саратов»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C5C03" w:rsidRDefault="008C5C03" w:rsidP="008C5C03">
      <w:pPr>
        <w:rPr>
          <w:rFonts w:ascii="Times New Roman" w:hAnsi="Times New Roman"/>
          <w:color w:val="000000"/>
          <w:sz w:val="28"/>
        </w:rPr>
      </w:pPr>
    </w:p>
    <w:p w:rsidR="008C5C03" w:rsidRDefault="008C5C03" w:rsidP="008C5C03">
      <w:pPr>
        <w:rPr>
          <w:rFonts w:ascii="Times New Roman" w:hAnsi="Times New Roman"/>
          <w:color w:val="000000"/>
          <w:sz w:val="28"/>
        </w:rPr>
      </w:pPr>
    </w:p>
    <w:p w:rsidR="008C5C03" w:rsidRDefault="008C5C03" w:rsidP="008C5C0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 xml:space="preserve">          В соответствии </w:t>
      </w:r>
      <w:r w:rsidRPr="004D12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color w:val="000000"/>
          <w:sz w:val="28"/>
        </w:rPr>
        <w:t xml:space="preserve">статьей 42 Устава муниципального образования «Город Саратов» </w:t>
      </w:r>
    </w:p>
    <w:p w:rsidR="008C5C03" w:rsidRDefault="008C5C03" w:rsidP="008C5C03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8C5C03" w:rsidRDefault="008C5C03" w:rsidP="008C5C03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8C5C03" w:rsidRDefault="008C5C03" w:rsidP="008C5C03">
      <w:pPr>
        <w:jc w:val="both"/>
        <w:rPr>
          <w:rFonts w:ascii="Times New Roman" w:hAnsi="Times New Roman"/>
          <w:color w:val="000000"/>
          <w:sz w:val="28"/>
        </w:rPr>
      </w:pPr>
    </w:p>
    <w:p w:rsidR="008C5C03" w:rsidRDefault="008C5C03" w:rsidP="008C5C03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РЕШИЛА: </w:t>
      </w:r>
    </w:p>
    <w:p w:rsidR="008C5C03" w:rsidRDefault="008C5C03" w:rsidP="008C5C0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C5C03" w:rsidRPr="00724034" w:rsidRDefault="008C5C03" w:rsidP="008C5C0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смерти </w:t>
      </w:r>
      <w:r>
        <w:rPr>
          <w:rFonts w:ascii="Times New Roman" w:hAnsi="Times New Roman"/>
          <w:color w:val="000000"/>
          <w:sz w:val="28"/>
        </w:rPr>
        <w:t xml:space="preserve">муниципального служащего </w:t>
      </w:r>
      <w:r w:rsidRPr="00A030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«Город Саратов»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члены его семьи имеют право на единовременное пособие </w:t>
      </w:r>
      <w:r w:rsidRPr="00724034">
        <w:rPr>
          <w:rFonts w:ascii="Times New Roman" w:hAnsi="Times New Roman"/>
          <w:sz w:val="28"/>
          <w:szCs w:val="28"/>
        </w:rPr>
        <w:t>в размере годового денежного содержания умершего муниципального служащего</w:t>
      </w:r>
      <w:r w:rsidRPr="007240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5C03" w:rsidRPr="000638F3" w:rsidRDefault="008C5C03" w:rsidP="008C5C0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Право на единовременное пособие имеют указанные в пункте 2 настоящего решения члены семей </w:t>
      </w:r>
      <w:r>
        <w:rPr>
          <w:rFonts w:ascii="Times New Roman" w:hAnsi="Times New Roman"/>
          <w:color w:val="000000"/>
          <w:sz w:val="28"/>
        </w:rPr>
        <w:t>муниципальных служащих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30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8F3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умерших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063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января 2019 года и позднее. </w:t>
      </w:r>
    </w:p>
    <w:p w:rsidR="008C5C03" w:rsidRDefault="008C5C03" w:rsidP="008C5C0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К членам семьи умершего</w:t>
      </w:r>
      <w:r w:rsidRPr="00FD11B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муниципального служащего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относятся супруга (супруг), состоящая (состоящий) в зарегистрированном браке с муниципальным служащим на день его смерти, родители (усыновители), дети, в том числе усыновленные, а также внуки (в случае смерти детей) умершего</w:t>
      </w:r>
      <w:r w:rsidRPr="00BB776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 служащего</w:t>
      </w:r>
      <w:r w:rsidRPr="00A030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5C03" w:rsidRDefault="008C5C03" w:rsidP="008C5C0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3. Порядок назначения и выплаты </w:t>
      </w:r>
      <w:r>
        <w:rPr>
          <w:rFonts w:ascii="Times New Roman" w:hAnsi="Times New Roman"/>
          <w:color w:val="000000"/>
          <w:sz w:val="28"/>
        </w:rPr>
        <w:t xml:space="preserve">единовременного пособия членам семьи умершего муниципального служащего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устанавливается администрацией муниципального образования «Город Саратов».</w:t>
      </w:r>
    </w:p>
    <w:p w:rsidR="008C5C03" w:rsidRDefault="008C5C03" w:rsidP="008C5C0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Выплата единовременного пособия в соответствии с настоящим решением осуществляется независимо от получения других выплат, назначенных в соответствии с законодательством Российской Федерации, нормативными правовыми актами субъектов Российской Федерации.</w:t>
      </w:r>
    </w:p>
    <w:p w:rsidR="008C5C03" w:rsidRDefault="008C5C03" w:rsidP="008C5C0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расходов, связанных с выплатой единовременного пособия, производится за счет средств бюджета муниципального образования «Город Саратов».</w:t>
      </w:r>
    </w:p>
    <w:p w:rsidR="008C5C03" w:rsidRDefault="008C5C03" w:rsidP="008C5C03">
      <w:pPr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Настоящее решение вступает в силу со дня его официального опубликования.</w:t>
      </w:r>
    </w:p>
    <w:p w:rsidR="008C5C03" w:rsidRDefault="008C5C03" w:rsidP="008C5C03">
      <w:pPr>
        <w:ind w:left="595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внесен</w:t>
      </w:r>
    </w:p>
    <w:p w:rsidR="008C5C03" w:rsidRDefault="008C5C03" w:rsidP="008C5C03">
      <w:pPr>
        <w:ind w:left="595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депутатом </w:t>
      </w:r>
      <w:proofErr w:type="gramStart"/>
      <w:r>
        <w:rPr>
          <w:rFonts w:ascii="Times New Roman" w:hAnsi="Times New Roman"/>
          <w:color w:val="000000"/>
          <w:sz w:val="28"/>
        </w:rPr>
        <w:t>Саратовской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C5C03" w:rsidRDefault="008C5C03" w:rsidP="008C5C03">
      <w:pPr>
        <w:ind w:left="595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городской Думы</w:t>
      </w:r>
    </w:p>
    <w:p w:rsidR="00AC55AA" w:rsidRPr="008C5C03" w:rsidRDefault="008C5C03" w:rsidP="008C5C03">
      <w:pPr>
        <w:ind w:left="5954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Янкловичем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</w:t>
      </w:r>
      <w:bookmarkStart w:id="0" w:name="_GoBack"/>
      <w:bookmarkEnd w:id="0"/>
    </w:p>
    <w:sectPr w:rsidR="00AC55AA" w:rsidRPr="008C5C03" w:rsidSect="008C5C0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A6"/>
    <w:rsid w:val="002C13A8"/>
    <w:rsid w:val="003147F1"/>
    <w:rsid w:val="00455AA6"/>
    <w:rsid w:val="00521067"/>
    <w:rsid w:val="00741366"/>
    <w:rsid w:val="008C5C03"/>
    <w:rsid w:val="00983A3D"/>
    <w:rsid w:val="00AC55AA"/>
    <w:rsid w:val="00B97A31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8C5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8C5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msu3</cp:lastModifiedBy>
  <cp:revision>2</cp:revision>
  <cp:lastPrinted>2020-02-18T12:54:00Z</cp:lastPrinted>
  <dcterms:created xsi:type="dcterms:W3CDTF">2020-02-18T13:08:00Z</dcterms:created>
  <dcterms:modified xsi:type="dcterms:W3CDTF">2020-02-18T13:08:00Z</dcterms:modified>
</cp:coreProperties>
</file>