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B9" w:rsidRDefault="00927ECF" w:rsidP="00927ECF">
      <w:pPr>
        <w:jc w:val="center"/>
        <w:rPr>
          <w:sz w:val="28"/>
          <w:szCs w:val="28"/>
        </w:rPr>
      </w:pPr>
      <w:r w:rsidRPr="004B2ED6">
        <w:rPr>
          <w:noProof/>
          <w:sz w:val="24"/>
          <w:szCs w:val="24"/>
          <w:lang w:eastAsia="ru-RU"/>
        </w:rPr>
        <w:drawing>
          <wp:inline distT="0" distB="0" distL="0" distR="0">
            <wp:extent cx="606425" cy="785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B9" w:rsidRDefault="00D831B9">
      <w:pPr>
        <w:jc w:val="both"/>
        <w:rPr>
          <w:sz w:val="28"/>
          <w:szCs w:val="28"/>
        </w:rPr>
      </w:pPr>
    </w:p>
    <w:p w:rsidR="00D831B9" w:rsidRDefault="00223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D831B9" w:rsidRDefault="00D831B9">
      <w:pPr>
        <w:jc w:val="center"/>
        <w:rPr>
          <w:b/>
          <w:sz w:val="28"/>
          <w:szCs w:val="28"/>
        </w:rPr>
      </w:pPr>
    </w:p>
    <w:p w:rsidR="00D831B9" w:rsidRDefault="00223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31B9" w:rsidRDefault="00D831B9">
      <w:pPr>
        <w:jc w:val="center"/>
        <w:rPr>
          <w:b/>
          <w:sz w:val="28"/>
          <w:szCs w:val="28"/>
        </w:rPr>
      </w:pPr>
    </w:p>
    <w:p w:rsidR="00D831B9" w:rsidRDefault="00927ECF">
      <w:pPr>
        <w:ind w:left="142"/>
        <w:rPr>
          <w:bCs/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="00A0083A">
        <w:rPr>
          <w:sz w:val="28"/>
          <w:szCs w:val="28"/>
        </w:rPr>
        <w:t xml:space="preserve">2024 года </w:t>
      </w:r>
      <w:r>
        <w:rPr>
          <w:sz w:val="28"/>
          <w:szCs w:val="28"/>
        </w:rPr>
        <w:t xml:space="preserve">№ </w:t>
      </w:r>
      <w:r w:rsidR="00D7614C">
        <w:rPr>
          <w:sz w:val="28"/>
          <w:szCs w:val="28"/>
        </w:rPr>
        <w:t>50-483</w:t>
      </w:r>
      <w:bookmarkStart w:id="0" w:name="_GoBack"/>
      <w:bookmarkEnd w:id="0"/>
      <w:r w:rsidR="002230E5">
        <w:rPr>
          <w:sz w:val="28"/>
          <w:szCs w:val="28"/>
        </w:rPr>
        <w:t xml:space="preserve">            </w:t>
      </w:r>
    </w:p>
    <w:p w:rsidR="00D831B9" w:rsidRDefault="00D831B9">
      <w:pPr>
        <w:ind w:left="142"/>
        <w:jc w:val="center"/>
        <w:rPr>
          <w:bCs/>
          <w:sz w:val="28"/>
          <w:szCs w:val="28"/>
        </w:rPr>
      </w:pPr>
    </w:p>
    <w:p w:rsidR="00D831B9" w:rsidRDefault="002230E5">
      <w:pPr>
        <w:ind w:left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Саратов</w:t>
      </w:r>
    </w:p>
    <w:p w:rsidR="00D831B9" w:rsidRDefault="00D831B9">
      <w:pPr>
        <w:ind w:left="142"/>
        <w:jc w:val="center"/>
        <w:rPr>
          <w:bCs/>
          <w:sz w:val="28"/>
          <w:szCs w:val="28"/>
        </w:rPr>
      </w:pPr>
    </w:p>
    <w:p w:rsidR="00D831B9" w:rsidRDefault="002230E5">
      <w:pPr>
        <w:ind w:left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</w:t>
      </w:r>
      <w:r>
        <w:rPr>
          <w:sz w:val="28"/>
          <w:szCs w:val="28"/>
        </w:rPr>
        <w:t xml:space="preserve"> решение Саратовской городской Думы                                от 6 сентября 2012 года № 17-209 «О Порядке предоставления жилых помещений муниципального специализированного жилищного фонда»</w:t>
      </w:r>
    </w:p>
    <w:p w:rsidR="00D831B9" w:rsidRDefault="00D831B9">
      <w:pPr>
        <w:pStyle w:val="ConsPlusNormal"/>
        <w:jc w:val="both"/>
        <w:rPr>
          <w:szCs w:val="28"/>
        </w:rPr>
      </w:pPr>
    </w:p>
    <w:p w:rsidR="00D831B9" w:rsidRDefault="002230E5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</w:t>
      </w:r>
      <w:hyperlink r:id="rId8" w:tooltip="consultantplus://offline/ref=EE4FFF70A70D88B00DEE362D3AAA6A03902835CFED6777610E6547FF1D8EFC086B89341DA4E50463216B8F574CFD4D3DE13063E0F3A9B461B4V0P" w:history="1">
        <w:r>
          <w:rPr>
            <w:sz w:val="28"/>
            <w:szCs w:val="28"/>
          </w:rPr>
          <w:t>статьей 24</w:t>
        </w:r>
      </w:hyperlink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Устава муниципального образования «Город Саратов»</w:t>
      </w:r>
    </w:p>
    <w:p w:rsidR="00D831B9" w:rsidRDefault="00D831B9">
      <w:pPr>
        <w:pStyle w:val="afe"/>
        <w:ind w:left="0" w:right="-2" w:firstLine="0"/>
        <w:rPr>
          <w:szCs w:val="28"/>
        </w:rPr>
      </w:pPr>
    </w:p>
    <w:p w:rsidR="00D831B9" w:rsidRDefault="002230E5">
      <w:pPr>
        <w:pStyle w:val="afe"/>
        <w:ind w:left="0" w:right="-2" w:firstLine="0"/>
      </w:pPr>
      <w:r>
        <w:rPr>
          <w:szCs w:val="28"/>
        </w:rPr>
        <w:t xml:space="preserve">Саратовская городская Дума </w:t>
      </w:r>
    </w:p>
    <w:p w:rsidR="00D831B9" w:rsidRDefault="00D831B9">
      <w:pPr>
        <w:pStyle w:val="afe"/>
        <w:ind w:left="0" w:right="-2" w:firstLine="709"/>
      </w:pPr>
    </w:p>
    <w:p w:rsidR="00D831B9" w:rsidRDefault="002230E5">
      <w:pPr>
        <w:pStyle w:val="afe"/>
        <w:ind w:left="0" w:firstLine="0"/>
      </w:pPr>
      <w:r>
        <w:rPr>
          <w:szCs w:val="28"/>
        </w:rPr>
        <w:t>РЕШИЛА:</w:t>
      </w:r>
    </w:p>
    <w:p w:rsidR="00D831B9" w:rsidRDefault="002230E5">
      <w:pPr>
        <w:pStyle w:val="ConsPlusNormal"/>
        <w:spacing w:before="280"/>
        <w:ind w:firstLine="540"/>
        <w:jc w:val="both"/>
        <w:rPr>
          <w:szCs w:val="28"/>
        </w:rPr>
      </w:pPr>
      <w:r>
        <w:rPr>
          <w:szCs w:val="28"/>
        </w:rPr>
        <w:t xml:space="preserve">1. Внести в </w:t>
      </w:r>
      <w:hyperlink r:id="rId9" w:tooltip="consultantplus://offline/ref=EE4FFF70A70D88B00DEE28202CC6370B9B276FCAE0677930523A1CA24A87F65F2CC66D5FE0E8006B2960DA0403FC117BB12361E6F3ABB77D404A99B9V4P" w:history="1">
        <w:r>
          <w:rPr>
            <w:szCs w:val="28"/>
          </w:rPr>
          <w:t>Приложение</w:t>
        </w:r>
      </w:hyperlink>
      <w:r>
        <w:rPr>
          <w:szCs w:val="28"/>
        </w:rPr>
        <w:t xml:space="preserve"> к решению Саратовской городской Думы                 от 6 сентября 2012 года № 17-209 «О Порядке предоставления жилых помещений муниципального специализированного жилищного фонда»                     (с изменениями от 19 декабря 2013 года № 30-344, 18 февраля 2016 года  </w:t>
      </w:r>
      <w:r>
        <w:rPr>
          <w:szCs w:val="28"/>
        </w:rPr>
        <w:br/>
        <w:t xml:space="preserve">№ 56-601, 12 октября 2016 года № 5-21, 23 апреля 2020 года № 65-518, </w:t>
      </w:r>
      <w:r>
        <w:rPr>
          <w:szCs w:val="28"/>
        </w:rPr>
        <w:br/>
        <w:t xml:space="preserve">21 июня 2022 года № 19-222, 28 июля 2023 года № 37-390) изменение, изложив четвертый дефис пункта 3.1 в новой редакции: </w:t>
      </w:r>
    </w:p>
    <w:p w:rsidR="00D831B9" w:rsidRDefault="002230E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«- 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реконструкции;».</w:t>
      </w:r>
    </w:p>
    <w:p w:rsidR="00D831B9" w:rsidRDefault="002230E5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2. Настоящее решение вступает в силу со дня его официального опубликования. </w:t>
      </w:r>
    </w:p>
    <w:p w:rsidR="00927ECF" w:rsidRDefault="00927ECF" w:rsidP="00927ECF">
      <w:pPr>
        <w:rPr>
          <w:rFonts w:eastAsia="Calibri"/>
          <w:b/>
          <w:sz w:val="28"/>
          <w:szCs w:val="28"/>
        </w:rPr>
      </w:pPr>
    </w:p>
    <w:p w:rsidR="00927ECF" w:rsidRDefault="00927ECF" w:rsidP="00927ECF">
      <w:pPr>
        <w:rPr>
          <w:rFonts w:eastAsia="Calibri"/>
          <w:b/>
          <w:sz w:val="28"/>
          <w:szCs w:val="28"/>
        </w:rPr>
      </w:pPr>
    </w:p>
    <w:p w:rsidR="00927ECF" w:rsidRDefault="00927ECF" w:rsidP="00927ECF">
      <w:pPr>
        <w:rPr>
          <w:rFonts w:eastAsia="Calibri"/>
          <w:b/>
          <w:sz w:val="28"/>
          <w:szCs w:val="28"/>
        </w:rPr>
      </w:pPr>
    </w:p>
    <w:p w:rsidR="00927ECF" w:rsidRPr="00927ECF" w:rsidRDefault="00927ECF" w:rsidP="00927ECF">
      <w:pPr>
        <w:rPr>
          <w:rFonts w:eastAsia="Calibri"/>
          <w:b/>
          <w:sz w:val="28"/>
          <w:szCs w:val="28"/>
        </w:rPr>
      </w:pPr>
      <w:r w:rsidRPr="00927ECF">
        <w:rPr>
          <w:rFonts w:eastAsia="Calibri"/>
          <w:b/>
          <w:sz w:val="28"/>
          <w:szCs w:val="28"/>
        </w:rPr>
        <w:t xml:space="preserve">Председатель Саратовской </w:t>
      </w:r>
    </w:p>
    <w:p w:rsidR="00927ECF" w:rsidRPr="00927ECF" w:rsidRDefault="00927ECF" w:rsidP="00927ECF">
      <w:pPr>
        <w:rPr>
          <w:rFonts w:eastAsia="Calibri"/>
          <w:b/>
          <w:sz w:val="28"/>
          <w:szCs w:val="28"/>
        </w:rPr>
      </w:pPr>
      <w:r w:rsidRPr="00927ECF">
        <w:rPr>
          <w:rFonts w:eastAsia="Calibri"/>
          <w:b/>
          <w:sz w:val="28"/>
          <w:szCs w:val="28"/>
        </w:rPr>
        <w:t>городской Думы                                                                        С.А. Овсянников</w:t>
      </w:r>
    </w:p>
    <w:p w:rsidR="00927ECF" w:rsidRPr="00927ECF" w:rsidRDefault="00927ECF" w:rsidP="00927ECF">
      <w:pPr>
        <w:rPr>
          <w:rFonts w:eastAsia="Calibri"/>
          <w:b/>
          <w:sz w:val="28"/>
          <w:szCs w:val="28"/>
        </w:rPr>
      </w:pPr>
    </w:p>
    <w:p w:rsidR="00927ECF" w:rsidRPr="00927ECF" w:rsidRDefault="00927ECF" w:rsidP="00927ECF">
      <w:pPr>
        <w:rPr>
          <w:rFonts w:eastAsia="Calibri"/>
          <w:b/>
          <w:sz w:val="28"/>
          <w:szCs w:val="28"/>
        </w:rPr>
      </w:pPr>
    </w:p>
    <w:p w:rsidR="00927ECF" w:rsidRPr="00927ECF" w:rsidRDefault="00927ECF" w:rsidP="00927ECF">
      <w:pPr>
        <w:rPr>
          <w:rFonts w:eastAsia="Calibri"/>
          <w:b/>
          <w:sz w:val="28"/>
          <w:szCs w:val="28"/>
        </w:rPr>
      </w:pPr>
    </w:p>
    <w:p w:rsidR="00927ECF" w:rsidRPr="00927ECF" w:rsidRDefault="00927ECF" w:rsidP="00927ECF">
      <w:pPr>
        <w:rPr>
          <w:rFonts w:eastAsia="Calibri"/>
          <w:b/>
          <w:sz w:val="28"/>
          <w:szCs w:val="28"/>
        </w:rPr>
      </w:pPr>
      <w:r w:rsidRPr="00927ECF">
        <w:rPr>
          <w:rFonts w:eastAsia="Calibri"/>
          <w:b/>
          <w:sz w:val="28"/>
          <w:szCs w:val="28"/>
        </w:rPr>
        <w:t xml:space="preserve">Глава муниципального образования </w:t>
      </w:r>
    </w:p>
    <w:p w:rsidR="00927ECF" w:rsidRPr="00927ECF" w:rsidRDefault="00927ECF" w:rsidP="00927ECF">
      <w:pPr>
        <w:rPr>
          <w:rFonts w:eastAsia="Calibri"/>
          <w:b/>
          <w:sz w:val="28"/>
          <w:szCs w:val="28"/>
        </w:rPr>
      </w:pPr>
      <w:r w:rsidRPr="00927ECF">
        <w:rPr>
          <w:rFonts w:eastAsia="Calibri"/>
          <w:b/>
          <w:sz w:val="28"/>
          <w:szCs w:val="28"/>
        </w:rPr>
        <w:t>«Город Саратов»                                                                      Л.М. Мокроусова</w:t>
      </w:r>
    </w:p>
    <w:sectPr w:rsidR="00927ECF" w:rsidRPr="00927ECF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B9" w:rsidRDefault="002230E5">
      <w:r>
        <w:separator/>
      </w:r>
    </w:p>
  </w:endnote>
  <w:endnote w:type="continuationSeparator" w:id="0">
    <w:p w:rsidR="00D831B9" w:rsidRDefault="0022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B9" w:rsidRDefault="002230E5">
      <w:r>
        <w:separator/>
      </w:r>
    </w:p>
  </w:footnote>
  <w:footnote w:type="continuationSeparator" w:id="0">
    <w:p w:rsidR="00D831B9" w:rsidRDefault="00223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B9"/>
    <w:rsid w:val="002230E5"/>
    <w:rsid w:val="00927ECF"/>
    <w:rsid w:val="00A0083A"/>
    <w:rsid w:val="00B419CE"/>
    <w:rsid w:val="00D7614C"/>
    <w:rsid w:val="00D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C3BB7-D08F-4FA7-8681-F79FAF3F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HAnsi" w:cstheme="minorBidi"/>
      <w:lang w:eastAsia="ar-SA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 w:cs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eastAsia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f8">
    <w:name w:val="Emphasis"/>
    <w:basedOn w:val="a0"/>
    <w:qFormat/>
    <w:rPr>
      <w:i/>
    </w:rPr>
  </w:style>
  <w:style w:type="paragraph" w:styleId="af9">
    <w:name w:val="No Spacing"/>
    <w:link w:val="afa"/>
    <w:uiPriority w:val="1"/>
    <w:qFormat/>
    <w:rPr>
      <w:rFonts w:eastAsia="Times New Roman"/>
      <w:lang w:eastAsia="ar-SA"/>
    </w:rPr>
  </w:style>
  <w:style w:type="character" w:customStyle="1" w:styleId="afa">
    <w:name w:val="Без интервала Знак"/>
    <w:basedOn w:val="a0"/>
    <w:link w:val="af9"/>
    <w:uiPriority w:val="1"/>
    <w:rPr>
      <w:rFonts w:eastAsia="Times New Roman"/>
      <w:lang w:val="ru-RU" w:eastAsia="ar-SA" w:bidi="ar-SA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PlusNormal">
    <w:name w:val="ConsPlusNormal"/>
    <w:pPr>
      <w:widowControl w:val="0"/>
    </w:pPr>
    <w:rPr>
      <w:rFonts w:eastAsia="Times New Roman"/>
      <w:sz w:val="28"/>
    </w:rPr>
  </w:style>
  <w:style w:type="paragraph" w:customStyle="1" w:styleId="ConsPlusTitle">
    <w:name w:val="ConsPlusTitle"/>
    <w:pPr>
      <w:widowControl w:val="0"/>
    </w:pPr>
    <w:rPr>
      <w:rFonts w:eastAsia="Times New Roman"/>
      <w:b/>
      <w:sz w:val="28"/>
    </w:rPr>
  </w:style>
  <w:style w:type="paragraph" w:customStyle="1" w:styleId="ConsPlusTitlePage">
    <w:name w:val="ConsPlusTitlePage"/>
    <w:pPr>
      <w:widowControl w:val="0"/>
    </w:pPr>
    <w:rPr>
      <w:rFonts w:ascii="Tahoma" w:eastAsia="Times New Roman" w:hAnsi="Tahoma" w:cs="Tahoma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Theme="minorHAnsi" w:hAnsi="Tahoma" w:cs="Tahoma"/>
      <w:sz w:val="16"/>
      <w:szCs w:val="16"/>
      <w:lang w:eastAsia="ar-SA"/>
    </w:rPr>
  </w:style>
  <w:style w:type="paragraph" w:styleId="afe">
    <w:name w:val="Block Text"/>
    <w:basedOn w:val="a"/>
    <w:pPr>
      <w:widowControl w:val="0"/>
      <w:ind w:left="-1701" w:right="-1801" w:firstLine="567"/>
      <w:jc w:val="both"/>
    </w:pPr>
    <w:rPr>
      <w:rFonts w:eastAsia="Times New Roman" w:cs="Times New Roman"/>
      <w:bCs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FFF70A70D88B00DEE362D3AAA6A03902835CFED6777610E6547FF1D8EFC086B89341DA4E50463216B8F574CFD4D3DE13063E0F3A9B461B4V0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4FFF70A70D88B00DEE28202CC6370B9B276FCAE0677930523A1CA24A87F65F2CC66D5FE0E8006B2960DA0403FC117BB12361E6F3ABB77D404A99B9V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CD46E-9DEA-42A7-8ADC-D4C96A7C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mandrigin</dc:creator>
  <cp:lastModifiedBy>bfk4</cp:lastModifiedBy>
  <cp:revision>3</cp:revision>
  <cp:lastPrinted>2024-04-26T04:25:00Z</cp:lastPrinted>
  <dcterms:created xsi:type="dcterms:W3CDTF">2024-04-25T11:40:00Z</dcterms:created>
  <dcterms:modified xsi:type="dcterms:W3CDTF">2024-04-26T04:29:00Z</dcterms:modified>
</cp:coreProperties>
</file>