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CF" w:rsidRDefault="002F7ECF" w:rsidP="002F7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7" o:title=""/>
          </v:shape>
          <o:OLEObject Type="Embed" ProgID="PBrush" ShapeID="_x0000_i1025" DrawAspect="Content" ObjectID="_1617626300" r:id="rId8"/>
        </w:object>
      </w:r>
    </w:p>
    <w:p w:rsidR="002F7ECF" w:rsidRDefault="002F7ECF" w:rsidP="002F7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CF" w:rsidRDefault="002F7ECF" w:rsidP="002F7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2F7ECF" w:rsidRDefault="002F7ECF" w:rsidP="002F7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ECF" w:rsidRDefault="002F7ECF" w:rsidP="002F7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F7ECF" w:rsidRDefault="002F7ECF" w:rsidP="002F7E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ECF" w:rsidRDefault="002F7ECF" w:rsidP="002F7E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25.04.2019 № 49-366</w:t>
      </w:r>
    </w:p>
    <w:p w:rsidR="002F7ECF" w:rsidRDefault="002F7ECF" w:rsidP="002F7E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7ECF" w:rsidRDefault="002F7ECF" w:rsidP="002F7EC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2F7ECF" w:rsidRDefault="002F7ECF" w:rsidP="002F7E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7ECF" w:rsidRDefault="002F7ECF" w:rsidP="002F7E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7ECF" w:rsidRPr="00444169" w:rsidRDefault="002F7ECF" w:rsidP="002F7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Саратовской городской Думы от 13.10.2006 № 10-72 «О наделении полномочиями по проведению открытых конкурсов по отбору управляющих организаций для управления многоквартирными домами» </w:t>
      </w:r>
    </w:p>
    <w:p w:rsidR="002F7ECF" w:rsidRDefault="002F7ECF" w:rsidP="002F7ECF">
      <w:pPr>
        <w:pStyle w:val="ConsPlusNormal"/>
        <w:jc w:val="both"/>
        <w:rPr>
          <w:rFonts w:eastAsia="Calibri"/>
        </w:rPr>
      </w:pPr>
    </w:p>
    <w:p w:rsidR="002F7ECF" w:rsidRDefault="002F7ECF" w:rsidP="002F7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1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="007F3507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4441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Pr="004441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Pr="00444169">
        <w:rPr>
          <w:rFonts w:ascii="Times New Roman" w:eastAsia="Times New Roman" w:hAnsi="Times New Roman" w:cs="Times New Roman"/>
          <w:sz w:val="28"/>
          <w:szCs w:val="28"/>
          <w:lang w:eastAsia="ar-SA"/>
        </w:rPr>
        <w:t>и о внесении изменений в некоторые акты Правительства Российской Федерации»</w:t>
      </w:r>
    </w:p>
    <w:p w:rsidR="002F7ECF" w:rsidRDefault="002F7ECF" w:rsidP="002F7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F7ECF" w:rsidRDefault="002F7ECF" w:rsidP="002F7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2F7ECF" w:rsidRDefault="002F7ECF" w:rsidP="002F7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CF" w:rsidRDefault="002F7ECF" w:rsidP="002F7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F7ECF" w:rsidRDefault="002F7ECF" w:rsidP="002F7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CF" w:rsidRDefault="002F7ECF" w:rsidP="002F7EC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4441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решение Саратовской городской Думы от 13.10.2006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Pr="00444169">
        <w:rPr>
          <w:rFonts w:ascii="Times New Roman" w:eastAsia="Times New Roman" w:hAnsi="Times New Roman" w:cs="Times New Roman"/>
          <w:sz w:val="28"/>
          <w:szCs w:val="28"/>
          <w:lang w:eastAsia="ar-SA"/>
        </w:rPr>
        <w:t>№ 10-72 «О наделении полномочиями по проведению открытых конкурсов по отбору управляющих организаций для управления многоквартирными домами» следующие изменения:</w:t>
      </w:r>
    </w:p>
    <w:p w:rsidR="002F7ECF" w:rsidRPr="00444169" w:rsidRDefault="002F7ECF" w:rsidP="002F7EC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Pr="00444169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решения изложить в новой редакции: «О наделении полномочиями по проведению открытого конкурса по отбору управляющей организации для управления многоквартирным домом и определению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организация».</w:t>
      </w:r>
    </w:p>
    <w:p w:rsidR="002F7ECF" w:rsidRPr="00444169" w:rsidRDefault="002F7ECF" w:rsidP="002F7E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4441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Пункт 1 решения изложить в новой редакции: «Наделить полномочиями по проведению открытого конкурса по отбору управляющей организации для управления многоквартирным домом и определению </w:t>
      </w:r>
      <w:r w:rsidRPr="0044416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управляющей организации для управления многоквартирным домом, в отношении которого собственниками помещений в многоквартирном доме  не выбран способ управления таким домом или выбранный способ управления не реализован, не определена управляющая организация</w:t>
      </w:r>
      <w:r w:rsidR="00DF268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4441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администрацию муниципального образования «Город Саратов».</w:t>
      </w:r>
    </w:p>
    <w:p w:rsidR="002F7ECF" w:rsidRPr="00444169" w:rsidRDefault="002F7ECF" w:rsidP="002F7EC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</w:t>
      </w:r>
      <w:r w:rsidRPr="00444169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пункте 2 решения слова: «Администрации города Саратова» заменить словами: «Администрации муниципального образования «Город Саратов».</w:t>
      </w:r>
    </w:p>
    <w:p w:rsidR="002F7ECF" w:rsidRPr="00444169" w:rsidRDefault="002F7ECF" w:rsidP="002F7EC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44416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вступает в силу со дня его официального опубликования.</w:t>
      </w:r>
    </w:p>
    <w:p w:rsidR="002F7ECF" w:rsidRDefault="002F7ECF" w:rsidP="002F7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ECF" w:rsidRDefault="002F7ECF" w:rsidP="002F7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ECF" w:rsidRPr="004B6D57" w:rsidRDefault="002F7ECF" w:rsidP="002F7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ECF" w:rsidRPr="00B43DFB" w:rsidRDefault="002F7ECF" w:rsidP="002F7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DFB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2F7ECF" w:rsidRPr="00B43DFB" w:rsidRDefault="002F7ECF" w:rsidP="002F7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DFB"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B43DFB">
        <w:rPr>
          <w:rFonts w:ascii="Times New Roman" w:hAnsi="Times New Roman" w:cs="Times New Roman"/>
          <w:b/>
          <w:sz w:val="28"/>
          <w:szCs w:val="28"/>
        </w:rPr>
        <w:t xml:space="preserve">   В.В. Малетин</w:t>
      </w:r>
    </w:p>
    <w:p w:rsidR="002F7ECF" w:rsidRDefault="002F7ECF" w:rsidP="002F7ECF"/>
    <w:p w:rsidR="000439CC" w:rsidRDefault="000439CC"/>
    <w:sectPr w:rsidR="000439CC" w:rsidSect="002F7ECF">
      <w:headerReference w:type="default" r:id="rId9"/>
      <w:pgSz w:w="11906" w:h="16838"/>
      <w:pgMar w:top="1134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0C1" w:rsidRDefault="00A920C1" w:rsidP="002F7ECF">
      <w:pPr>
        <w:spacing w:after="0" w:line="240" w:lineRule="auto"/>
      </w:pPr>
      <w:r>
        <w:separator/>
      </w:r>
    </w:p>
  </w:endnote>
  <w:endnote w:type="continuationSeparator" w:id="0">
    <w:p w:rsidR="00A920C1" w:rsidRDefault="00A920C1" w:rsidP="002F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0C1" w:rsidRDefault="00A920C1" w:rsidP="002F7ECF">
      <w:pPr>
        <w:spacing w:after="0" w:line="240" w:lineRule="auto"/>
      </w:pPr>
      <w:r>
        <w:separator/>
      </w:r>
    </w:p>
  </w:footnote>
  <w:footnote w:type="continuationSeparator" w:id="0">
    <w:p w:rsidR="00A920C1" w:rsidRDefault="00A920C1" w:rsidP="002F7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929716"/>
      <w:docPartObj>
        <w:docPartGallery w:val="Page Numbers (Top of Page)"/>
        <w:docPartUnique/>
      </w:docPartObj>
    </w:sdtPr>
    <w:sdtEndPr/>
    <w:sdtContent>
      <w:p w:rsidR="002F7ECF" w:rsidRDefault="002F7E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507">
          <w:rPr>
            <w:noProof/>
          </w:rPr>
          <w:t>2</w:t>
        </w:r>
        <w:r>
          <w:fldChar w:fldCharType="end"/>
        </w:r>
      </w:p>
    </w:sdtContent>
  </w:sdt>
  <w:p w:rsidR="00321989" w:rsidRDefault="00A920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90"/>
    <w:rsid w:val="000439CC"/>
    <w:rsid w:val="00156D90"/>
    <w:rsid w:val="002F7ECF"/>
    <w:rsid w:val="004D0FE5"/>
    <w:rsid w:val="007F3507"/>
    <w:rsid w:val="00A567E4"/>
    <w:rsid w:val="00A920C1"/>
    <w:rsid w:val="00D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E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F7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7ECF"/>
  </w:style>
  <w:style w:type="paragraph" w:styleId="a5">
    <w:name w:val="footer"/>
    <w:basedOn w:val="a"/>
    <w:link w:val="a6"/>
    <w:uiPriority w:val="99"/>
    <w:unhideWhenUsed/>
    <w:rsid w:val="002F7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7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E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F7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7ECF"/>
  </w:style>
  <w:style w:type="paragraph" w:styleId="a5">
    <w:name w:val="footer"/>
    <w:basedOn w:val="a"/>
    <w:link w:val="a6"/>
    <w:uiPriority w:val="99"/>
    <w:unhideWhenUsed/>
    <w:rsid w:val="002F7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7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3</cp:revision>
  <cp:lastPrinted>2019-04-24T12:51:00Z</cp:lastPrinted>
  <dcterms:created xsi:type="dcterms:W3CDTF">2019-04-24T09:18:00Z</dcterms:created>
  <dcterms:modified xsi:type="dcterms:W3CDTF">2019-04-24T12:52:00Z</dcterms:modified>
</cp:coreProperties>
</file>