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EF" w:rsidRDefault="00710BEF" w:rsidP="0071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65pt;height:62pt" o:ole="" fillcolor="window">
            <v:imagedata r:id="rId6" o:title=""/>
          </v:shape>
          <o:OLEObject Type="Embed" ProgID="PBrush" ShapeID="_x0000_i1025" DrawAspect="Content" ObjectID="_1636462053" r:id="rId7"/>
        </w:object>
      </w:r>
    </w:p>
    <w:p w:rsidR="00710BEF" w:rsidRDefault="00710BEF" w:rsidP="00710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EF" w:rsidRDefault="00710BEF" w:rsidP="0071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САРАТОВСКАЯ ГОРОДСКАЯ ДУМА</w:t>
      </w:r>
    </w:p>
    <w:p w:rsidR="00710BEF" w:rsidRDefault="00710BEF" w:rsidP="0071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BEF" w:rsidRDefault="00710BEF" w:rsidP="00710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10BEF" w:rsidRDefault="00710BEF" w:rsidP="00710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0BEF" w:rsidRDefault="00710BEF" w:rsidP="00710B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28.11.2019 № 58-447</w:t>
      </w: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BEF" w:rsidRDefault="00710BEF" w:rsidP="00710B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Саратов</w:t>
      </w: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10BEF" w:rsidRPr="00710BEF" w:rsidRDefault="00710BEF" w:rsidP="007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0BEF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Саратовской городской Думы от 04.12.2009 № 45-542 «О реализации отдельных положений статьи 32 Жилищного кодекса Российской Федерации»</w:t>
      </w:r>
    </w:p>
    <w:p w:rsidR="00710BEF" w:rsidRPr="00710BEF" w:rsidRDefault="00710BEF" w:rsidP="0071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BEF" w:rsidRPr="00710BEF" w:rsidRDefault="00710BEF" w:rsidP="00710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0BEF">
        <w:rPr>
          <w:rFonts w:ascii="Times New Roman" w:hAnsi="Times New Roman" w:cs="Times New Roman"/>
          <w:sz w:val="28"/>
          <w:szCs w:val="28"/>
        </w:rPr>
        <w:t>В соответствии со статьей 24 Устава муниципального образования «Город Саратов», статьей 32 Жилищного кодекса Российской Федерации</w:t>
      </w:r>
    </w:p>
    <w:p w:rsidR="00710BEF" w:rsidRPr="00710BEF" w:rsidRDefault="00710BEF" w:rsidP="0071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EF" w:rsidRPr="00710BEF" w:rsidRDefault="00710BEF" w:rsidP="0071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Саратовская городская Дума</w:t>
      </w:r>
    </w:p>
    <w:p w:rsidR="00710BEF" w:rsidRPr="00710BEF" w:rsidRDefault="00710BEF" w:rsidP="0071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EF" w:rsidRPr="00710BEF" w:rsidRDefault="00710BEF" w:rsidP="0071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10BEF" w:rsidRPr="00710BEF" w:rsidRDefault="00710BEF" w:rsidP="00710B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BEF" w:rsidRPr="00710BEF" w:rsidRDefault="00710BEF" w:rsidP="00710B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>1. Внести в решение Саратовской городской Думы от 04.12.2009                    № 45-542 «О реализации отдельных положений статьи 32 Жилищного кодекса Российской Федерации» следующ</w:t>
      </w:r>
      <w:bookmarkStart w:id="0" w:name="_GoBack"/>
      <w:bookmarkEnd w:id="0"/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ие изменения: </w:t>
      </w:r>
    </w:p>
    <w:p w:rsidR="00710BEF" w:rsidRPr="00710BEF" w:rsidRDefault="00710BEF" w:rsidP="00710B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>1.1. Дополнить пункт 1 словами «, с собственниками нежилых помещений о выкупе нежилых помещений».</w:t>
      </w:r>
    </w:p>
    <w:p w:rsidR="00710BEF" w:rsidRPr="00710BEF" w:rsidRDefault="00710BEF" w:rsidP="00710B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1.2. Изложить пункт 3 в новой редакции: </w:t>
      </w:r>
    </w:p>
    <w:p w:rsidR="00710BEF" w:rsidRPr="00710BEF" w:rsidRDefault="00710BEF" w:rsidP="00710B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>«3. Установить, что комитет по управлению имуществом города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Саратова</w:t>
      </w: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имени администрации муниципального образования «Город Саратов» предъявляет в суд иски о выкупе жилых и (или) нежилых помещений.».</w:t>
      </w:r>
    </w:p>
    <w:p w:rsidR="00710BEF" w:rsidRPr="00710BEF" w:rsidRDefault="00710BEF" w:rsidP="00710B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10BEF">
        <w:rPr>
          <w:rFonts w:ascii="Times New Roman" w:eastAsia="Times New Roman" w:hAnsi="Times New Roman" w:cs="Times New Roman"/>
          <w:sz w:val="28"/>
          <w:szCs w:val="20"/>
          <w:lang w:eastAsia="ar-SA"/>
        </w:rPr>
        <w:t>2. Настоящее решение вступает в силу со дня его официального опубликования.</w:t>
      </w:r>
    </w:p>
    <w:p w:rsidR="00710BEF" w:rsidRDefault="00710BEF" w:rsidP="00710BEF">
      <w:pPr>
        <w:suppressAutoHyphens/>
        <w:spacing w:after="0" w:line="240" w:lineRule="auto"/>
        <w:jc w:val="both"/>
      </w:pP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городской Думы                                                      В.В. Малетин</w:t>
      </w: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BEF" w:rsidRDefault="00710BEF" w:rsidP="007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710BEF" w:rsidRPr="00F4285D" w:rsidRDefault="00710BEF" w:rsidP="00710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«Город Саратов»                                                         М.А. Исаев</w:t>
      </w:r>
    </w:p>
    <w:p w:rsidR="000439CC" w:rsidRDefault="000439CC"/>
    <w:sectPr w:rsidR="000439CC" w:rsidSect="005819BF">
      <w:headerReference w:type="default" r:id="rId8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041B5">
      <w:pPr>
        <w:spacing w:after="0" w:line="240" w:lineRule="auto"/>
      </w:pPr>
      <w:r>
        <w:separator/>
      </w:r>
    </w:p>
  </w:endnote>
  <w:endnote w:type="continuationSeparator" w:id="0">
    <w:p w:rsidR="00000000" w:rsidRDefault="0090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041B5">
      <w:pPr>
        <w:spacing w:after="0" w:line="240" w:lineRule="auto"/>
      </w:pPr>
      <w:r>
        <w:separator/>
      </w:r>
    </w:p>
  </w:footnote>
  <w:footnote w:type="continuationSeparator" w:id="0">
    <w:p w:rsidR="00000000" w:rsidRDefault="0090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731742"/>
      <w:docPartObj>
        <w:docPartGallery w:val="Page Numbers (Top of Page)"/>
        <w:docPartUnique/>
      </w:docPartObj>
    </w:sdtPr>
    <w:sdtEndPr/>
    <w:sdtContent>
      <w:p w:rsidR="00F4285D" w:rsidRDefault="00710B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F4285D" w:rsidRDefault="009041B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64"/>
    <w:rsid w:val="000439CC"/>
    <w:rsid w:val="00710BEF"/>
    <w:rsid w:val="009041B5"/>
    <w:rsid w:val="00A567E4"/>
    <w:rsid w:val="00C1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8D9296F-BD3C-4879-826E-6CD53476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0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zhkh1</dc:creator>
  <cp:keywords/>
  <dc:description/>
  <cp:lastModifiedBy>info2</cp:lastModifiedBy>
  <cp:revision>2</cp:revision>
  <dcterms:created xsi:type="dcterms:W3CDTF">2019-11-28T12:01:00Z</dcterms:created>
  <dcterms:modified xsi:type="dcterms:W3CDTF">2019-11-28T12:01:00Z</dcterms:modified>
</cp:coreProperties>
</file>